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213358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CNFE2002M1APOE/M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MM, 2x RJ45, 1x 100FX, 30W PoE, 1 Faser, A Seite, ST, Mini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Maximale Reichweite 3km</w:t>
      </w:r>
    </w:p>
    <w:p>
      <w:pPr>
        <w:pStyle w:val="p2Style"/>
      </w:pPr>
      <w:r>
        <w:rPr>
          <w:rStyle w:val="textStyle"/>
        </w:rPr>
        <w:t xml:space="preserve">Multimode Übertragung</w:t>
      </w:r>
    </w:p>
    <w:p>
      <w:pPr>
        <w:pStyle w:val="p2Style"/>
      </w:pPr>
      <w:r>
        <w:rPr>
          <w:rStyle w:val="textStyle"/>
        </w:rPr>
        <w:t xml:space="preserve">Netzteil nicht im Lieferumfang enthalten</w:t>
      </w:r>
    </w:p>
    <w:p>
      <w:pPr>
        <w:pStyle w:val="p2Style"/>
      </w:pPr>
      <w:r>
        <w:rPr>
          <w:rStyle w:val="textStyle"/>
        </w:rPr>
        <w:t xml:space="preserve">Zubehör für DIN-Rail Montage optional erhältlich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Desktop, Wandmontage, DIN Rail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10/100Base-TX, 1x 100Base-FX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1310nm, 1550nm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48-56VDC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CNFE2002M1APOE/M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2017-08-16T09:15:55+00:00</dcterms:created>
  <dcterms:modified xsi:type="dcterms:W3CDTF">2017-08-16T09:15:55+00:00</dcterms:modified>
  <dc:title/>
  <dc:description/>
  <dc:subject/>
  <cp:keywords/>
  <cp:category/>
</cp:coreProperties>
</file>