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211839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C3003-E NETWORK HORN SPEA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Lautsprecher, 7W, 121dB, SIP, Mikrofon, Außen, IP66/67,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Hornlautsprecher für Außeninstallation</w:t>
      </w:r>
    </w:p>
    <w:p>
      <w:pPr>
        <w:pStyle w:val="p2Style"/>
      </w:pPr>
      <w:r>
        <w:rPr>
          <w:rStyle w:val="textStyle"/>
        </w:rPr>
        <w:t xml:space="preserve">Hohe Sprachverständlichkeit und Duchrdringung</w:t>
      </w:r>
    </w:p>
    <w:p>
      <w:pPr>
        <w:pStyle w:val="p2Style"/>
      </w:pPr>
      <w:r>
        <w:rPr>
          <w:rStyle w:val="textStyle"/>
        </w:rPr>
        <w:t xml:space="preserve">Eingebauter 7 W Class D Verstärker, 121 dB Schalldruck</w:t>
      </w:r>
    </w:p>
    <w:p>
      <w:pPr>
        <w:pStyle w:val="p2Style"/>
      </w:pPr>
      <w:r>
        <w:rPr>
          <w:rStyle w:val="textStyle"/>
        </w:rPr>
        <w:t xml:space="preserve">Einfache Integration in VMS Lösungen</w:t>
      </w:r>
    </w:p>
    <w:p>
      <w:pPr>
        <w:pStyle w:val="p2Style"/>
      </w:pPr>
      <w:r>
        <w:rPr>
          <w:rStyle w:val="textStyle"/>
        </w:rPr>
        <w:t xml:space="preserve">Zwei Wege Audiounterstützung</w:t>
      </w:r>
    </w:p>
    <w:p>
      <w:pPr>
        <w:pStyle w:val="p2Style"/>
      </w:pPr>
      <w:r>
        <w:rPr>
          <w:rStyle w:val="textStyle"/>
        </w:rPr>
        <w:t xml:space="preserve">Eingebautes Mikrofon, abschaltbar</w:t>
      </w:r>
    </w:p>
    <w:p>
      <w:pPr>
        <w:pStyle w:val="p2Style"/>
      </w:pPr>
      <w:r>
        <w:rPr>
          <w:rStyle w:val="textStyle"/>
        </w:rPr>
        <w:t xml:space="preserve">SIP (VoIP) Unterstützung</w:t>
      </w:r>
    </w:p>
    <w:p>
      <w:pPr>
        <w:pStyle w:val="p2Style"/>
      </w:pPr>
      <w:r>
        <w:rPr>
          <w:rStyle w:val="textStyle"/>
        </w:rPr>
        <w:t xml:space="preserve">Power over Ethernet (IEEE 802.3af/802.3at)</w:t>
      </w:r>
    </w:p>
    <w:p>
      <w:pPr>
        <w:pStyle w:val="p2Style"/>
      </w:pPr>
      <w:r>
        <w:rPr>
          <w:rStyle w:val="textStyle"/>
        </w:rPr>
        <w:t xml:space="preserve">Hoher Temperaturbereich -20°C bis 50 °C</w:t>
      </w:r>
    </w:p>
    <w:p>
      <w:pPr>
        <w:pStyle w:val="p2Style"/>
      </w:pPr>
      <w:r>
        <w:rPr>
          <w:rStyle w:val="textStyle"/>
        </w:rPr>
        <w:t xml:space="preserve">Schutzklasse IP66/67</w:t>
      </w:r>
    </w:p>
    <w:p>
      <w:pPr>
        <w:pStyle w:val="p2Style"/>
      </w:pPr>
      <w:r>
        <w:rPr>
          <w:rStyle w:val="textStyle"/>
        </w:rPr>
        <w:t xml:space="preserve">Axis Camera Station 5 Core Lizenz im Lieferumfang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G.711, G.726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VoIP Signalisierung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Lautsprecher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(IEEE-802.3af)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0767-001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CABLE GLAND A M20 5PCS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M20 Kabelverschraubung,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CABLE GLAND M20X1.5 RJ45 5PCS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M20 Kabelverschraubung, für RJ45, Installation ohne Kabel Abschneiden,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60-110M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60mm bis 110mm,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T91A47 POLE MOUNT 110-400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Mastdurchmesser von 110mm bis 400mm, inkl. Montagebänder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T91C67 POLE BRACKET STAIN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für AXIS Q60-S Serie, 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2017-08-16T09:57:17+00:00</dcterms:created>
  <dcterms:modified xsi:type="dcterms:W3CDTF">2017-08-16T09:57:17+00:00</dcterms:modified>
  <dc:title/>
  <dc:description/>
  <dc:subject/>
  <cp:keywords/>
  <cp:category/>
</cp:coreProperties>
</file>