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211113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SOL-WST-HT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Heizung und Thermostat für CS-WST und CS-IQbox Serie 230V / 22W incl. Einbau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Leistung 22 Watt</w:t>
      </w:r>
    </w:p>
    <w:p>
      <w:pPr>
        <w:pStyle w:val="p2Style"/>
      </w:pPr>
      <w:r>
        <w:rPr>
          <w:rStyle w:val="textStyle"/>
        </w:rPr>
        <w:t xml:space="preserve">Temperaturbegrenzung (max. 50°C am Element)</w:t>
      </w:r>
    </w:p>
    <w:p>
      <w:pPr>
        <w:pStyle w:val="p2Style"/>
      </w:pPr>
      <w:r>
        <w:rPr>
          <w:rStyle w:val="textStyle"/>
        </w:rPr>
        <w:t xml:space="preserve">Einschalten bei +5°C (Toleranz 5°)</w:t>
      </w:r>
    </w:p>
    <w:p>
      <w:pPr>
        <w:pStyle w:val="p2Style"/>
      </w:pPr>
      <w:r>
        <w:rPr>
          <w:rStyle w:val="textStyle"/>
        </w:rPr>
        <w:t xml:space="preserve">Ausschalten bei +15°C (Toleranz 5°)</w:t>
      </w:r>
    </w:p>
    <w:p>
      <w:pPr>
        <w:pStyle w:val="p2Style"/>
      </w:pPr>
      <w:r>
        <w:rPr>
          <w:rStyle w:val="textStyle"/>
        </w:rPr>
        <w:t xml:space="preserve">Isolierung aus Polyester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211113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2017-08-16T10:17:06+00:00</dcterms:created>
  <dcterms:modified xsi:type="dcterms:W3CDTF">2017-08-16T10:17:06+00:00</dcterms:modified>
  <dc:title/>
  <dc:description/>
  <dc:subject/>
  <cp:keywords/>
  <cp:category/>
</cp:coreProperties>
</file>