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T98A19-VE MEDIA CABINET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Anschlusskasten Set: T98A19-VE, T8604, Sicherung, 12V PSU, inkl. Kabel, Montagen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Robuster Anschlusskasten für Glasfaserinstallationen</w:t>
      </w:r>
    </w:p>
    <w:p>
      <w:pPr>
        <w:pStyle w:val="p2Style"/>
      </w:pPr>
      <w:r>
        <w:rPr>
          <w:rStyle w:val="textStyle"/>
        </w:rPr>
        <w:t xml:space="preserve">Für Axis P5414-E und Axis P5415-E</w:t>
      </w:r>
    </w:p>
    <w:p>
      <w:pPr>
        <w:pStyle w:val="p2Style"/>
      </w:pPr>
      <w:r>
        <w:rPr>
          <w:rStyle w:val="textStyle"/>
        </w:rPr>
        <w:t xml:space="preserve">Vorinstalliertes 12VDC Netzteil und Sicherungseinheit</w:t>
      </w:r>
    </w:p>
    <w:p>
      <w:pPr>
        <w:pStyle w:val="p2Style"/>
      </w:pPr>
      <w:r>
        <w:rPr>
          <w:rStyle w:val="textStyle"/>
        </w:rPr>
        <w:t xml:space="preserve">Medienkonverter Axis T8604 mit SFP-Steckplatz</w:t>
      </w:r>
    </w:p>
    <w:p>
      <w:pPr>
        <w:pStyle w:val="p2Style"/>
      </w:pPr>
      <w:r>
        <w:rPr>
          <w:rStyle w:val="textStyle"/>
        </w:rPr>
        <w:t xml:space="preserve">Montage eines optionalen Midspans möglich</w:t>
      </w:r>
    </w:p>
    <w:p>
      <w:pPr>
        <w:pStyle w:val="p2Style"/>
      </w:pPr>
      <w:r>
        <w:rPr>
          <w:rStyle w:val="textStyle"/>
        </w:rPr>
        <w:t xml:space="preserve">Weiteres optionales Zubehör erhältlich</w:t>
      </w:r>
    </w:p>
    <w:p>
      <w:pPr>
        <w:pStyle w:val="p2Style"/>
      </w:pPr>
      <w:r>
        <w:rPr>
          <w:rStyle w:val="textStyle"/>
        </w:rPr>
        <w:t xml:space="preserve">Vormontierte Montageschienen und Kabeleinlässe</w:t>
      </w:r>
    </w:p>
    <w:p>
      <w:pPr>
        <w:pStyle w:val="p2Style"/>
      </w:pPr>
      <w:r>
        <w:rPr>
          <w:rStyle w:val="textStyle"/>
        </w:rPr>
        <w:t xml:space="preserve">Einfache Montage und Inbetriebnahme</w:t>
      </w:r>
    </w:p>
    <w:p>
      <w:pPr>
        <w:pStyle w:val="p2Style"/>
      </w:pPr>
      <w:r>
        <w:rPr>
          <w:rStyle w:val="textStyle"/>
        </w:rPr>
        <w:t xml:space="preserve">Schutzart IP66, IK10 vandalismusgeschützt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5505-441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 SUNSHIELD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Sonnenschutz, Metall, für 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DOOR SWITCH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Einbruch-Türschalter für AXIS T98A, Anbindung an den I/O-Port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CABINET LOCK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Türschloß für AXIS T98A Serie, allgemeiner Schlüssel, Schließ Zylinder tauschbar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T95A67 POLE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für Masten mit einem Durchmesser von 80 bis 150mm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T95A64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 für AXIS T98A-VE Cabinets, AXIS Q86/87 Serien und  AXIS T95A00/T95A10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2017-08-16T10:47:01+00:00</dcterms:created>
  <dcterms:modified xsi:type="dcterms:W3CDTF">2017-08-16T10:47:01+00:00</dcterms:modified>
  <dc:title/>
  <dc:description/>
  <dc:subject/>
  <cp:keywords/>
  <cp:category/>
</cp:coreProperties>
</file>