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FVT1M1/M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Digital Glasfaser Sender, 1 Faser, MM, 8 Bit, Mini 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Bauform als Minimodul</w:t>
      </w:r>
    </w:p>
    <w:p>
      <w:pPr>
        <w:pStyle w:val="p2Style"/>
      </w:pPr>
      <w:r>
        <w:rPr>
          <w:rStyle w:val="textStyle"/>
        </w:rPr>
        <w:t xml:space="preserve">Kompatible Empfänger: FVR10C1(M/S)1</w:t>
      </w:r>
    </w:p>
    <w:p>
      <w:pPr>
        <w:pStyle w:val="p2Style"/>
      </w:pPr>
      <w:r>
        <w:rPr>
          <w:rStyle w:val="textStyle"/>
        </w:rPr>
        <w:t xml:space="preserve">FVR20C2(M/S)2, FVRC4(M/S)4</w:t>
      </w:r>
    </w:p>
    <w:p>
      <w:pPr>
        <w:pStyle w:val="p2Style"/>
      </w:pPr>
      <w:r>
        <w:rPr>
          <w:rStyle w:val="textStyle"/>
        </w:rPr>
        <w:t xml:space="preserve">Wellenlänge: 1310nm</w:t>
      </w:r>
    </w:p>
    <w:p>
      <w:pPr>
        <w:pStyle w:val="p2Style"/>
      </w:pPr>
      <w:r>
        <w:rPr>
          <w:rStyle w:val="textStyle"/>
        </w:rPr>
        <w:t xml:space="preserve">Zweifarbige LED-Anzeige</w:t>
      </w:r>
    </w:p>
    <w:p>
      <w:pPr>
        <w:pStyle w:val="p2Style"/>
      </w:pPr>
      <w:r>
        <w:rPr>
          <w:rStyle w:val="textStyle"/>
        </w:rPr>
        <w:t xml:space="preserve">Stromversorgung: 5-12VDC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Betriebsmodus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Multi Mode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Kanäle pro Faser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Reichweite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 km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 von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Signalverarbeitung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8-bit Digital Video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FVT1M1/M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2017-08-16T11:13:28+00:00</dcterms:created>
  <dcterms:modified xsi:type="dcterms:W3CDTF">2017-08-16T11:13:28+00:00</dcterms:modified>
  <dc:title/>
  <dc:description/>
  <dc:subject/>
  <cp:keywords/>
  <cp:category/>
</cp:coreProperties>
</file>