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208505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SMS CL VST 850-1100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Deckenhalterung, für LCD Monitore, 360°, bis 15kg, 760-1010mm, Aluminium/silber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Deckenmontage von LCD-Monitoren bis 15kg</w:t>
      </w:r>
    </w:p>
    <w:p>
      <w:pPr>
        <w:pStyle w:val="p2Style"/>
      </w:pPr>
      <w:r>
        <w:rPr>
          <w:rStyle w:val="textStyle"/>
        </w:rPr>
        <w:t xml:space="preserve">Stufenlos fixierbarer Deckenabstand: 760-1010mm</w:t>
      </w:r>
    </w:p>
    <w:p>
      <w:pPr>
        <w:pStyle w:val="p2Style"/>
      </w:pPr>
      <w:r>
        <w:rPr>
          <w:rStyle w:val="textStyle"/>
        </w:rPr>
        <w:t xml:space="preserve">Monitor 360° schwenkbar, max. 85° neigbar</w:t>
      </w:r>
    </w:p>
    <w:p>
      <w:pPr>
        <w:pStyle w:val="p2Style"/>
      </w:pPr>
      <w:r>
        <w:rPr>
          <w:rStyle w:val="textStyle"/>
        </w:rPr>
        <w:t xml:space="preserve">VESA: 75x75/100x100/200x100 mm</w:t>
      </w:r>
    </w:p>
    <w:p>
      <w:pPr>
        <w:pStyle w:val="p2Style"/>
      </w:pPr>
      <w:r>
        <w:rPr>
          <w:rStyle w:val="textStyle"/>
        </w:rPr>
        <w:t xml:space="preserve">Farbe: Aluminium/silber</w:t>
      </w:r>
    </w:p>
    <w:p>
      <w:pPr>
        <w:pStyle w:val="p2Style"/>
      </w:pPr>
      <w:r>
        <w:rPr>
          <w:rStyle w:val="textStyle"/>
        </w:rPr>
        <w:t xml:space="preserve">Robuste Aluminiumkonstruktion</w:t>
      </w:r>
    </w:p>
    <w:p>
      <w:pPr>
        <w:pStyle w:val="p2Style"/>
      </w:pPr>
      <w:r>
        <w:rPr>
          <w:rStyle w:val="textStyle"/>
        </w:rPr>
        <w:t xml:space="preserve">Montagefertig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SMS CL VST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FS021008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2017-08-16T11:44:20+00:00</dcterms:created>
  <dcterms:modified xsi:type="dcterms:W3CDTF">2017-08-16T11:44:20+00:00</dcterms:modified>
  <dc:title/>
  <dc:description/>
  <dc:subject/>
  <cp:keywords/>
  <cp:category/>
</cp:coreProperties>
</file>