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208132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LENS COMPUTAR DC-IRIS 12.5-50M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Objektiv, Varifokal, 12,5-50mm IR-korrigiert,  DC, CS, für Axis Q1602/04/-E, P1353/54/-E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Kompatible Kameras:</w:t>
      </w:r>
    </w:p>
    <w:p>
      <w:pPr>
        <w:pStyle w:val="p2Style"/>
      </w:pPr>
      <w:r>
        <w:rPr>
          <w:rStyle w:val="textStyle"/>
        </w:rPr>
        <w:t xml:space="preserve">AXIS P1353/-E (Bildsensor: 1/3", Sichtwinkel: 20°-6°)</w:t>
      </w:r>
    </w:p>
    <w:p>
      <w:pPr>
        <w:pStyle w:val="p2Style"/>
      </w:pPr>
      <w:r>
        <w:rPr>
          <w:rStyle w:val="textStyle"/>
        </w:rPr>
        <w:t xml:space="preserve">AXIS P1354/-E (Bildsensor: 1/3", Sichtwinkel: 20°-6°)</w:t>
      </w:r>
    </w:p>
    <w:p>
      <w:pPr>
        <w:pStyle w:val="p2Style"/>
      </w:pPr>
      <w:r>
        <w:rPr>
          <w:rStyle w:val="textStyle"/>
        </w:rPr>
        <w:t xml:space="preserve">AXIS Q1602/-E (Bildsensor: 1/3", Sichtwinkel: 20°-6°)</w:t>
      </w:r>
    </w:p>
    <w:p>
      <w:pPr>
        <w:pStyle w:val="p2Style"/>
      </w:pPr>
      <w:r>
        <w:rPr>
          <w:rStyle w:val="textStyle"/>
        </w:rPr>
        <w:t xml:space="preserve">AXIS Q1604/-E (Bildsensor: 1/3", Sichtwinkel: 20°-6°)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Tag/Nacht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Nennformat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1/2,7"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12 - 50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5800-791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2017-08-16T11:49:30+00:00</dcterms:created>
  <dcterms:modified xsi:type="dcterms:W3CDTF">2017-08-16T11:49:30+00:00</dcterms:modified>
  <dc:title/>
  <dc:description/>
  <dc:subject/>
  <cp:keywords/>
  <cp:category/>
</cp:coreProperties>
</file>