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206774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LMA-01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Monitorarm zur Wandbefestigung, max. 35kg, VESA, 27?-42?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VESA-Standards bis 400x400mm</w:t>
      </w:r>
    </w:p>
    <w:p>
      <w:pPr>
        <w:pStyle w:val="p2Style"/>
      </w:pPr>
      <w:r>
        <w:rPr>
          <w:rStyle w:val="textStyle"/>
        </w:rPr>
        <w:t xml:space="preserve">Traglast: 35kg</w:t>
      </w:r>
    </w:p>
    <w:p>
      <w:pPr>
        <w:pStyle w:val="p2Style"/>
      </w:pPr>
      <w:r>
        <w:rPr>
          <w:rStyle w:val="textStyle"/>
        </w:rPr>
        <w:t xml:space="preserve">-90° - +90° schwenkbar</w:t>
      </w:r>
    </w:p>
    <w:p>
      <w:pPr>
        <w:pStyle w:val="p2Style"/>
      </w:pPr>
      <w:r>
        <w:rPr>
          <w:rStyle w:val="textStyle"/>
        </w:rPr>
        <w:t xml:space="preserve">-15° - +15° neigbar</w:t>
      </w:r>
    </w:p>
    <w:p>
      <w:pPr>
        <w:pStyle w:val="p2Style"/>
      </w:pPr>
      <w:r>
        <w:rPr>
          <w:rStyle w:val="textStyle"/>
        </w:rPr>
        <w:t xml:space="preserve">Min. Wandabstand 105mm</w:t>
      </w:r>
    </w:p>
    <w:p>
      <w:pPr>
        <w:pStyle w:val="p2Style"/>
      </w:pPr>
      <w:r>
        <w:rPr>
          <w:rStyle w:val="textStyle"/>
        </w:rPr>
        <w:t xml:space="preserve">Max. Wandabstand 562mm</w:t>
      </w:r>
    </w:p>
    <w:p>
      <w:pPr>
        <w:pStyle w:val="p2Style"/>
      </w:pPr>
      <w:r>
        <w:rPr>
          <w:rStyle w:val="textStyle"/>
        </w:rPr>
        <w:t xml:space="preserve">Stahl, Aluminium, Kunststoff</w:t>
      </w:r>
    </w:p>
    <w:p>
      <w:pPr>
        <w:pStyle w:val="p2Style"/>
      </w:pPr>
      <w:r>
        <w:rPr>
          <w:rStyle w:val="textStyle"/>
        </w:rPr>
        <w:t xml:space="preserve">Farbe: schwarz/silber</w:t>
      </w:r>
    </w:p>
    <w:p>
      <w:pPr>
        <w:pStyle w:val="p2Style"/>
      </w:pPr>
      <w:r>
        <w:rPr>
          <w:rStyle w:val="textStyle"/>
        </w:rPr>
        <w:t xml:space="preserve">Gewicht: 9,3kg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LMA0101100000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2017-08-16T12:18:29+00:00</dcterms:created>
  <dcterms:modified xsi:type="dcterms:W3CDTF">2017-08-16T12:18:29+00:00</dcterms:modified>
  <dc:title/>
  <dc:description/>
  <dc:subject/>
  <cp:keywords/>
  <cp:category/>
</cp:coreProperties>
</file>