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206627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TF2.8DA-8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F2,2/2,8mm Objektiv, 1/3", Fixed Focal Length, 3CCD, manuell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Hoher Fujinon Qualitätsstandard</w:t>
      </w:r>
    </w:p>
    <w:p>
      <w:pPr>
        <w:pStyle w:val="p2Style"/>
      </w:pPr>
      <w:r>
        <w:rPr>
          <w:rStyle w:val="textStyle"/>
        </w:rPr>
        <w:t xml:space="preserve">Speziell für 3-CCD-Kameras (1/3")</w:t>
      </w:r>
    </w:p>
    <w:p>
      <w:pPr>
        <w:pStyle w:val="p2Style"/>
      </w:pPr>
      <w:r>
        <w:rPr>
          <w:rStyle w:val="textStyle"/>
        </w:rPr>
        <w:t xml:space="preserve">Manuelle Blende</w:t>
      </w:r>
    </w:p>
    <w:p>
      <w:pPr>
        <w:pStyle w:val="p2Style"/>
      </w:pPr>
      <w:r>
        <w:rPr>
          <w:rStyle w:val="textStyle"/>
        </w:rPr>
        <w:t xml:space="preserve">Blendenbereich: F2,2~F16 (C)</w:t>
      </w:r>
    </w:p>
    <w:p>
      <w:pPr>
        <w:pStyle w:val="p2Style"/>
      </w:pPr>
      <w:r>
        <w:rPr>
          <w:rStyle w:val="textStyle"/>
        </w:rPr>
        <w:t xml:space="preserve">Äußerst geringe Verzeichnung</w:t>
      </w:r>
    </w:p>
    <w:p>
      <w:pPr>
        <w:pStyle w:val="p2Style"/>
      </w:pPr>
      <w:r>
        <w:rPr>
          <w:rStyle w:val="textStyle"/>
        </w:rPr>
        <w:t xml:space="preserve">Hochwertiger C-Mount aus Metall</w:t>
      </w:r>
    </w:p>
    <w:p>
      <w:pPr>
        <w:pStyle w:val="p2Style"/>
      </w:pPr>
      <w:r>
        <w:rPr>
          <w:rStyle w:val="textStyle"/>
        </w:rPr>
        <w:t xml:space="preserve">Innovatives und robustes Design</w:t>
      </w:r>
    </w:p>
    <w:p>
      <w:pPr>
        <w:pStyle w:val="p2Style"/>
      </w:pPr>
      <w:r>
        <w:rPr>
          <w:rStyle w:val="textStyle"/>
        </w:rPr>
        <w:t xml:space="preserve">Kompakt und leicht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89,13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(Minimum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TF2.8DA-8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2017-08-16T12:20:58+00:00</dcterms:created>
  <dcterms:modified xsi:type="dcterms:W3CDTF">2017-08-16T12:20:58+00:00</dcterms:modified>
  <dc:title/>
  <dc:description/>
  <dc:subject/>
  <cp:keywords/>
  <cp:category/>
</cp:coreProperties>
</file>