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205437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UPT1SLGAN00E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XL-Gehäuse, Germanium, für Wärmebild Netzwerk Kamera, 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Positioniereinheit</w:t>
      </w:r>
    </w:p>
    <w:p>
      <w:pPr>
        <w:pStyle w:val="p2Style"/>
      </w:pPr>
      <w:r>
        <w:rPr>
          <w:rStyle w:val="textStyle"/>
        </w:rPr>
        <w:t xml:space="preserve">Germanium Scheibe für Wärmebild Netzwerk Kameras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Maximale Schwenkgeschwindigkeit: 20°/Sek.</w:t>
      </w:r>
    </w:p>
    <w:p>
      <w:pPr>
        <w:pStyle w:val="p2Style"/>
      </w:pPr>
      <w:r>
        <w:rPr>
          <w:rStyle w:val="textStyle"/>
        </w:rPr>
        <w:t xml:space="preserve">Optische Encoder für 0,02° Positioniergenauigkeit</w:t>
      </w:r>
    </w:p>
    <w:p>
      <w:pPr>
        <w:pStyle w:val="p2Style"/>
      </w:pPr>
      <w:r>
        <w:rPr>
          <w:rStyle w:val="textStyle"/>
        </w:rPr>
        <w:t xml:space="preserve">Einstellbare Gegengewichte</w:t>
      </w:r>
    </w:p>
    <w:p>
      <w:pPr>
        <w:pStyle w:val="p2Style"/>
      </w:pPr>
      <w:r>
        <w:rPr>
          <w:rStyle w:val="textStyle"/>
        </w:rPr>
        <w:t xml:space="preserve">Speziell für große Objektive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Unterstützt RS485 und RS232</w:t>
      </w:r>
    </w:p>
    <w:p>
      <w:pPr>
        <w:pStyle w:val="p2Style"/>
      </w:pPr>
      <w:r>
        <w:rPr>
          <w:rStyle w:val="textStyle"/>
        </w:rPr>
        <w:t xml:space="preserve">Betriebsspannung 230VAC</w:t>
      </w:r>
    </w:p>
    <w:p>
      <w:pPr>
        <w:pStyle w:val="p2Style"/>
      </w:pPr>
      <w:r>
        <w:rPr>
          <w:rStyle w:val="textStyle"/>
        </w:rPr>
        <w:t xml:space="preserve">Heizung, Schutzart: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MAXI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Kamera enthalten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UPT1SLGAN00E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2017-08-16T12:32:47+00:00</dcterms:created>
  <dcterms:modified xsi:type="dcterms:W3CDTF">2017-08-16T12:32:47+00:00</dcterms:modified>
  <dc:title/>
  <dc:description/>
  <dc:subject/>
  <cp:keywords/>
  <cp:category/>
</cp:coreProperties>
</file>