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202654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UBBAY-70-N-003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4350K, 90-305VAC, Kreisförmiger Lichtstrahl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Industrie-optimierte Beleuchtung</w:t>
      </w:r>
    </w:p>
    <w:p>
      <w:pPr>
        <w:pStyle w:val="p2Style"/>
      </w:pPr>
      <w:r>
        <w:rPr>
          <w:rStyle w:val="textStyle"/>
        </w:rPr>
        <w:t xml:space="preserve">SMT LED Technologie</w:t>
      </w:r>
    </w:p>
    <w:p>
      <w:pPr>
        <w:pStyle w:val="p2Style"/>
      </w:pPr>
      <w:r>
        <w:rPr>
          <w:rStyle w:val="textStyle"/>
        </w:rPr>
        <w:t xml:space="preserve">Weitwinklige kreisförmige Lichtverteilung</w:t>
      </w:r>
    </w:p>
    <w:p>
      <w:pPr>
        <w:pStyle w:val="p2Style"/>
      </w:pPr>
      <w:r>
        <w:rPr>
          <w:rStyle w:val="textStyle"/>
        </w:rPr>
        <w:t xml:space="preserve">Für niedrige Räume</w:t>
      </w:r>
    </w:p>
    <w:p>
      <w:pPr>
        <w:pStyle w:val="p2Style"/>
      </w:pPr>
      <w:r>
        <w:rPr>
          <w:rStyle w:val="textStyle"/>
        </w:rPr>
        <w:t xml:space="preserve">Neutralweiß 4350K</w:t>
      </w:r>
    </w:p>
    <w:p>
      <w:pPr>
        <w:pStyle w:val="p2Style"/>
      </w:pPr>
      <w:r>
        <w:rPr>
          <w:rStyle w:val="textStyle"/>
        </w:rPr>
        <w:t xml:space="preserve">Hocheffizient, energiesparend</w:t>
      </w:r>
    </w:p>
    <w:p>
      <w:pPr>
        <w:pStyle w:val="p2Style"/>
      </w:pPr>
      <w:r>
        <w:rPr>
          <w:rStyle w:val="textStyle"/>
        </w:rPr>
        <w:t xml:space="preserve">Leistungsaufnahme 145W</w:t>
      </w:r>
    </w:p>
    <w:p>
      <w:pPr>
        <w:pStyle w:val="p2Style"/>
      </w:pPr>
      <w:r>
        <w:rPr>
          <w:rStyle w:val="textStyle"/>
        </w:rPr>
        <w:t xml:space="preserve">90-305VAC</w:t>
      </w:r>
    </w:p>
    <w:p>
      <w:pPr>
        <w:pStyle w:val="p2Style"/>
      </w:pPr>
      <w:r>
        <w:rPr>
          <w:rStyle w:val="textStyle"/>
        </w:rPr>
        <w:t xml:space="preserve">Schnelle, einfache Installation</w:t>
      </w:r>
    </w:p>
    <w:p>
      <w:pPr>
        <w:pStyle w:val="p2Style"/>
      </w:pPr>
      <w:r>
        <w:rPr>
          <w:rStyle w:val="textStyle"/>
        </w:rPr>
        <w:t xml:space="preserve">Integriertes Netzteil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 Urban Bay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90-305VAC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UBBAY-70-N-003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2017-04-25T14:38:47+00:00</dcterms:created>
  <dcterms:modified xsi:type="dcterms:W3CDTF">2017-04-25T14:38:47+00:00</dcterms:modified>
  <dc:title/>
  <dc:description/>
  <dc:subject/>
  <cp:keywords/>
  <cp:category/>
</cp:coreProperties>
</file>