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200590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STREAMING VAS25V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Streaming für eine Axis Kamera 25 Betrachter gleichzeitig pro Kamera und Monat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3 Monate Mindestlaufzeit (keine Einrichtungsgebühr)</w:t>
      </w:r>
    </w:p>
    <w:p>
      <w:pPr>
        <w:pStyle w:val="p2Style"/>
      </w:pPr>
      <w:r>
        <w:rPr>
          <w:rStyle w:val="textStyle"/>
        </w:rPr>
        <w:t xml:space="preserve">Video- und Audiostreaming an bis zu 25 gleichzeitige Betrachter</w:t>
      </w:r>
    </w:p>
    <w:p>
      <w:pPr>
        <w:pStyle w:val="p2Style"/>
      </w:pPr>
      <w:r>
        <w:rPr>
          <w:rStyle w:val="textStyle"/>
        </w:rPr>
        <w:t xml:space="preserve">Sichere, verschlüsselte Anbindung der Kamera</w:t>
      </w:r>
    </w:p>
    <w:p>
      <w:pPr>
        <w:pStyle w:val="p2Style"/>
      </w:pPr>
      <w:r>
        <w:rPr>
          <w:rStyle w:val="textStyle"/>
        </w:rPr>
        <w:t xml:space="preserve">Keine Portweiterleitungen oder DynDNS erforderlich</w:t>
      </w:r>
    </w:p>
    <w:p>
      <w:pPr>
        <w:pStyle w:val="p2Style"/>
      </w:pPr>
      <w:r>
        <w:rPr>
          <w:rStyle w:val="textStyle"/>
        </w:rPr>
        <w:t xml:space="preserve">Anschluss der Kamera an EDGE/UMTS-Router möglich</w:t>
      </w:r>
    </w:p>
    <w:p>
      <w:pPr>
        <w:pStyle w:val="p2Style"/>
      </w:pPr>
      <w:r>
        <w:rPr>
          <w:rStyle w:val="textStyle"/>
        </w:rPr>
        <w:t xml:space="preserve">Kompatibel mit allen Axis H.264 Kameras und Encodern</w:t>
      </w:r>
    </w:p>
    <w:p>
      <w:pPr>
        <w:pStyle w:val="p2Style"/>
      </w:pPr>
      <w:r>
        <w:rPr>
          <w:rStyle w:val="textStyle"/>
        </w:rPr>
        <w:t xml:space="preserve">HTML Code inkl. Player zur direkten Einbettung des Livestream in die Kundenhomepage</w:t>
      </w:r>
    </w:p>
    <w:p>
      <w:pPr>
        <w:pStyle w:val="p2Style"/>
      </w:pPr>
      <w:r>
        <w:rPr>
          <w:rStyle w:val="textStyle"/>
        </w:rPr>
        <w:t xml:space="preserve">Einbindung eines Textes oder Logos in den Livestream möglich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STREAMING VAS25V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2017-08-16T13:32:08+00:00</dcterms:created>
  <dcterms:modified xsi:type="dcterms:W3CDTF">2017-08-16T13:32:08+00:00</dcterms:modified>
  <dc:title/>
  <dc:description/>
  <dc:subject/>
  <cp:keywords/>
  <cp:category/>
</cp:coreProperties>
</file>