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200278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ET1111-J-MT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1 Port, Multi Mode, WDM 1-Fiber, Micro, 10/100BaseTX/100BaseFX, ST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Ethernet Medienkonverter</w:t>
      </w:r>
    </w:p>
    <w:p>
      <w:pPr>
        <w:pStyle w:val="p2Style"/>
      </w:pPr>
      <w:r>
        <w:rPr>
          <w:rStyle w:val="textStyle"/>
        </w:rPr>
        <w:t xml:space="preserve">10/100BASE-TX nach 100BASE-FX</w:t>
      </w:r>
    </w:p>
    <w:p>
      <w:pPr>
        <w:pStyle w:val="p2Style"/>
      </w:pPr>
      <w:r>
        <w:rPr>
          <w:rStyle w:val="textStyle"/>
        </w:rPr>
        <w:t xml:space="preserve">Kompaktes Microtype-Design</w:t>
      </w:r>
    </w:p>
    <w:p>
      <w:pPr>
        <w:pStyle w:val="p2Style"/>
      </w:pPr>
      <w:r>
        <w:rPr>
          <w:rStyle w:val="textStyle"/>
        </w:rPr>
        <w:t xml:space="preserve">WDM Einfaser-Multimode</w:t>
      </w:r>
    </w:p>
    <w:p>
      <w:pPr>
        <w:pStyle w:val="p2Style"/>
      </w:pPr>
      <w:r>
        <w:rPr>
          <w:rStyle w:val="textStyle"/>
        </w:rPr>
        <w:t xml:space="preserve">Max. Distanz 2 km</w:t>
      </w:r>
    </w:p>
    <w:p>
      <w:pPr>
        <w:pStyle w:val="p2Style"/>
      </w:pPr>
      <w:r>
        <w:rPr>
          <w:rStyle w:val="textStyle"/>
        </w:rPr>
        <w:t xml:space="preserve">Sender: 1550nm / Empfänger: 1310 nm</w:t>
      </w:r>
    </w:p>
    <w:p>
      <w:pPr>
        <w:pStyle w:val="p2Style"/>
      </w:pPr>
      <w:r>
        <w:rPr>
          <w:rStyle w:val="textStyle"/>
        </w:rPr>
        <w:t xml:space="preserve">Unterstützt MDI/MDI-X Auto-Crossover</w:t>
      </w:r>
    </w:p>
    <w:p>
      <w:pPr>
        <w:pStyle w:val="p2Style"/>
      </w:pPr>
      <w:r>
        <w:rPr>
          <w:rStyle w:val="textStyle"/>
        </w:rPr>
        <w:t xml:space="preserve">Store-and-Forward-Switching</w:t>
      </w:r>
    </w:p>
    <w:p>
      <w:pPr>
        <w:pStyle w:val="p2Style"/>
      </w:pPr>
      <w:r>
        <w:rPr>
          <w:rStyle w:val="textStyle"/>
        </w:rPr>
        <w:t xml:space="preserve">Plug&amp;Play</w:t>
      </w:r>
    </w:p>
    <w:p>
      <w:pPr>
        <w:pStyle w:val="p2Style"/>
      </w:pPr>
      <w:r>
        <w:rPr>
          <w:rStyle w:val="textStyle"/>
        </w:rPr>
        <w:t xml:space="preserve">ST Stecker</w:t>
      </w:r>
    </w:p>
    <w:p>
      <w:pPr>
        <w:pStyle w:val="p2Style"/>
      </w:pPr>
      <w:r>
        <w:rPr>
          <w:rStyle w:val="textStyle"/>
        </w:rPr>
        <w:t xml:space="preserve">Betriebsspannung 12 VDC /  24 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OT Systems ET1111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ET1111-J-MT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2017-08-16T13:34:27+00:00</dcterms:created>
  <dcterms:modified xsi:type="dcterms:W3CDTF">2017-08-16T13:34:27+00:00</dcterms:modified>
  <dc:title/>
  <dc:description/>
  <dc:subject/>
  <cp:keywords/>
  <cp:category/>
</cp:coreProperties>
</file>