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200084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M5014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1/4" Netzwerk Dome, PTZ, Farbe, Aufbau, H.264, 3,6mm, 1280x720, PoE, IP51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1/4" CMOS Progressive Scan Netzwerk Dome</w:t>
      </w:r>
    </w:p>
    <w:p>
      <w:pPr>
        <w:pStyle w:val="p2Style"/>
      </w:pPr>
      <w:r>
        <w:rPr>
          <w:rStyle w:val="textStyle"/>
        </w:rPr>
        <w:t xml:space="preserve">Max. Auflösung: 1280x720 bis 320x180 Pixel</w:t>
      </w:r>
    </w:p>
    <w:p>
      <w:pPr>
        <w:pStyle w:val="p2Style"/>
      </w:pPr>
      <w:r>
        <w:rPr>
          <w:rStyle w:val="textStyle"/>
        </w:rPr>
        <w:t xml:space="preserve">Empfindlichkeit: 1,4Lux bei F1,8</w:t>
      </w:r>
    </w:p>
    <w:p>
      <w:pPr>
        <w:pStyle w:val="p2Style"/>
      </w:pPr>
      <w:r>
        <w:rPr>
          <w:rStyle w:val="textStyle"/>
        </w:rPr>
        <w:t xml:space="preserve">Objektiv: F1,8/3,6mm</w:t>
      </w:r>
    </w:p>
    <w:p>
      <w:pPr>
        <w:pStyle w:val="p2Style"/>
      </w:pPr>
      <w:r>
        <w:rPr>
          <w:rStyle w:val="textStyle"/>
        </w:rPr>
        <w:t xml:space="preserve">Mehrere parallele H.264 sowie M-JPEG Video-Streams</w:t>
      </w:r>
    </w:p>
    <w:p>
      <w:pPr>
        <w:pStyle w:val="p2Style"/>
      </w:pPr>
      <w:r>
        <w:rPr>
          <w:rStyle w:val="textStyle"/>
        </w:rPr>
        <w:t xml:space="preserve">Bildrate bis zu 30 B/Sek. (H.264 &amp; M-JPEG)</w:t>
      </w:r>
    </w:p>
    <w:p>
      <w:pPr>
        <w:pStyle w:val="p2Style"/>
      </w:pPr>
      <w:r>
        <w:rPr>
          <w:rStyle w:val="textStyle"/>
        </w:rPr>
        <w:t xml:space="preserve">Digital-Zoom und PTZ-Funktion</w:t>
      </w:r>
    </w:p>
    <w:p>
      <w:pPr>
        <w:pStyle w:val="p2Style"/>
      </w:pPr>
      <w:r>
        <w:rPr>
          <w:rStyle w:val="textStyle"/>
        </w:rPr>
        <w:t xml:space="preserve">Video-Bewegungserkennung</w:t>
      </w:r>
    </w:p>
    <w:p>
      <w:pPr>
        <w:pStyle w:val="p2Style"/>
      </w:pPr>
      <w:r>
        <w:rPr>
          <w:rStyle w:val="textStyle"/>
        </w:rPr>
        <w:t xml:space="preserve">Power-over-Ethernet (PoE, IEEE 802.3af)</w:t>
      </w:r>
    </w:p>
    <w:p>
      <w:pPr>
        <w:pStyle w:val="p2Style"/>
      </w:pPr>
      <w:r>
        <w:rPr>
          <w:rStyle w:val="textStyle"/>
        </w:rPr>
        <w:t xml:space="preserve">Schutzart: IP51</w:t>
      </w:r>
    </w:p>
    <w:p>
      <w:pPr>
        <w:pStyle w:val="p2Style"/>
      </w:pPr>
      <w:r>
        <w:rPr>
          <w:rStyle w:val="textStyle"/>
        </w:rPr>
        <w:t xml:space="preserve">Diskretes Design mit integriertem Mikrofon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1,4 Lux, bei F1,8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+/-180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(Zielanfahrt)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0399-001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M501X MOUNTING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Kit für Deckeneinbau, für Axis M501X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M501X 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für Axis M501X, vormontiert,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T96A05-V DOME HOUSING BLA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Domegehäuse für Deckenaufbau, schwarz, für Axis M50 Serie, klare Kuppel,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T96A05-V DOME HOUSING WHI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Domegehäuse für Deckenaufbau, weiß, für Axis M50 Serie, klare Kuppel,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T90A37 W-LED 30-60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LED-Weißlichtscheinwerfer, 30-60° 50W,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T90A26 W-LED 50-100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50-100°, 25W,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2017-08-16T13:36:24+00:00</dcterms:created>
  <dcterms:modified xsi:type="dcterms:W3CDTF">2017-08-16T13:36:24+00:00</dcterms:modified>
  <dc:title/>
  <dc:description/>
  <dc:subject/>
  <cp:keywords/>
  <cp:category/>
</cp:coreProperties>
</file>