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130573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UC1PVWA000A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Positioniersystem, kompakt, 230VAC, 36x Kamera, Wischer, Alarm, IP66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Integrierte Positioniereinheit</w:t>
      </w:r>
    </w:p>
    <w:p>
      <w:pPr>
        <w:pStyle w:val="p2Style"/>
      </w:pPr>
      <w:r>
        <w:rPr>
          <w:rStyle w:val="textStyle"/>
        </w:rPr>
        <w:t xml:space="preserve">360° kontinuierliche Drehbewegung</w:t>
      </w:r>
    </w:p>
    <w:p>
      <w:pPr>
        <w:pStyle w:val="p2Style"/>
      </w:pPr>
      <w:r>
        <w:rPr>
          <w:rStyle w:val="textStyle"/>
        </w:rPr>
        <w:t xml:space="preserve">Maximale Schwenkgeschwindigkeit: 200°/Sek.</w:t>
      </w:r>
    </w:p>
    <w:p>
      <w:pPr>
        <w:pStyle w:val="p2Style"/>
      </w:pPr>
      <w:r>
        <w:rPr>
          <w:rStyle w:val="textStyle"/>
        </w:rPr>
        <w:t xml:space="preserve">Maximale Neigegeschwindigkeit: 200°/Sek.</w:t>
      </w:r>
    </w:p>
    <w:p>
      <w:pPr>
        <w:pStyle w:val="p2Style"/>
      </w:pPr>
      <w:r>
        <w:rPr>
          <w:rStyle w:val="textStyle"/>
        </w:rPr>
        <w:t xml:space="preserve">1/4" Sony ExView HAD CCD Tag&amp;Nacht Kamera</w:t>
      </w:r>
    </w:p>
    <w:p>
      <w:pPr>
        <w:pStyle w:val="p2Style"/>
      </w:pPr>
      <w:r>
        <w:rPr>
          <w:rStyle w:val="textStyle"/>
        </w:rPr>
        <w:t xml:space="preserve">36x Zoom-Objektiv</w:t>
      </w:r>
    </w:p>
    <w:p>
      <w:pPr>
        <w:pStyle w:val="p2Style"/>
      </w:pPr>
      <w:r>
        <w:rPr>
          <w:rStyle w:val="textStyle"/>
        </w:rPr>
        <w:t xml:space="preserve">530TV-Linien</w:t>
      </w:r>
    </w:p>
    <w:p>
      <w:pPr>
        <w:pStyle w:val="p2Style"/>
      </w:pPr>
      <w:r>
        <w:rPr>
          <w:rStyle w:val="textStyle"/>
        </w:rPr>
        <w:t xml:space="preserve">Integrierter Wischer</w:t>
      </w:r>
    </w:p>
    <w:p>
      <w:pPr>
        <w:pStyle w:val="p2Style"/>
      </w:pPr>
      <w:r>
        <w:rPr>
          <w:rStyle w:val="textStyle"/>
        </w:rPr>
        <w:t xml:space="preserve">Alarm IN/OUT Karte</w:t>
      </w:r>
    </w:p>
    <w:p>
      <w:pPr>
        <w:pStyle w:val="p2Style"/>
      </w:pPr>
      <w:r>
        <w:rPr>
          <w:rStyle w:val="textStyle"/>
        </w:rPr>
        <w:t xml:space="preserve">250 Preset-Positionen</w:t>
      </w:r>
    </w:p>
    <w:p>
      <w:pPr>
        <w:pStyle w:val="p2Style"/>
      </w:pPr>
      <w:r>
        <w:rPr>
          <w:rStyle w:val="textStyle"/>
        </w:rPr>
        <w:t xml:space="preserve">Unterstützt RS485 und RS422</w:t>
      </w:r>
    </w:p>
    <w:p>
      <w:pPr>
        <w:pStyle w:val="p2Style"/>
      </w:pPr>
      <w:r>
        <w:rPr>
          <w:rStyle w:val="textStyle"/>
        </w:rPr>
        <w:t xml:space="preserve">Schutzart: IP66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ULISSE Compact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Ausführung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Schwenk-/Neigekopf mit Gehäuse und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Horizontale Auflösung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530 TVL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1/4"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CCD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 Lux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Zoom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Nennformat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1/4"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3,4 - 122,4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57,8 - 1,7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(Minimum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0,32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RAL9002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Lüfter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Drehbereich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360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RS-422, RS-485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230VAC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UC1PVWA000A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UPTWBA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 mit verdeckter Kabelführung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UPTWBTA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Brüstung, verdeckte Kabelführung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UCAC1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Alarmkarte, für Ulisse Compact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UCCMA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für hängende Montage von Ulisse Compact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OUCHWR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Front Kit, mit beheizbarem Glas, für Videotec Ulisse Compact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UPTWBTAB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Brüstung, verdeckte Kabelführung, für Videotec Ulisse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2017-08-16T13:48:43+00:00</dcterms:created>
  <dcterms:modified xsi:type="dcterms:W3CDTF">2017-08-16T13:48:43+00:00</dcterms:modified>
  <dc:title/>
  <dc:description/>
  <dc:subject/>
  <cp:keywords/>
  <cp:category/>
</cp:coreProperties>
</file>