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130404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PTCC1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Mastschelle für Halterung PTBC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Bis 32 Eingänge / 8 Ausgänge</w:t>
      </w:r>
    </w:p>
    <w:p>
      <w:pPr>
        <w:pStyle w:val="p2Style"/>
      </w:pPr>
      <w:r>
        <w:rPr>
          <w:rStyle w:val="textStyle"/>
        </w:rPr>
        <w:t xml:space="preserve">Mehrsprachige Setup-Menüs / Passwortschutz</w:t>
      </w:r>
    </w:p>
    <w:p>
      <w:pPr>
        <w:pStyle w:val="p2Style"/>
      </w:pPr>
      <w:r>
        <w:rPr>
          <w:rStyle w:val="textStyle"/>
        </w:rPr>
        <w:t xml:space="preserve">Datum-/Zeit- und Texteinblendung</w:t>
      </w:r>
    </w:p>
    <w:p>
      <w:pPr>
        <w:pStyle w:val="p2Style"/>
      </w:pPr>
      <w:r>
        <w:rPr>
          <w:rStyle w:val="textStyle"/>
        </w:rPr>
        <w:t xml:space="preserve">Kamera-/Monitor-Gruppenaufruf</w:t>
      </w:r>
    </w:p>
    <w:p>
      <w:pPr>
        <w:pStyle w:val="p2Style"/>
      </w:pPr>
      <w:r>
        <w:rPr>
          <w:rStyle w:val="textStyle"/>
        </w:rPr>
        <w:t xml:space="preserve">Kamera-Sequenz/Anwahl gespeicherter Festpositionen</w:t>
      </w:r>
    </w:p>
    <w:p>
      <w:pPr>
        <w:pStyle w:val="p2Style"/>
      </w:pPr>
      <w:r>
        <w:rPr>
          <w:rStyle w:val="textStyle"/>
        </w:rPr>
        <w:t xml:space="preserve">Umfangreiche Alarmverarbeitung</w:t>
      </w:r>
    </w:p>
    <w:p>
      <w:pPr>
        <w:pStyle w:val="p2Style"/>
      </w:pPr>
      <w:r>
        <w:rPr>
          <w:rStyle w:val="textStyle"/>
        </w:rPr>
        <w:t xml:space="preserve">Steuerung über Koax- oder RS-485 Schnittstelle</w:t>
      </w:r>
    </w:p>
    <w:p>
      <w:pPr>
        <w:pStyle w:val="p2Style"/>
      </w:pPr>
      <w:r>
        <w:rPr>
          <w:rStyle w:val="textStyle"/>
        </w:rPr>
        <w:t xml:space="preserve">Videosignal-Verlustmeldung / VCR-Triggerung</w:t>
      </w:r>
    </w:p>
    <w:p>
      <w:pPr>
        <w:pStyle w:val="p2Style"/>
      </w:pPr>
      <w:r>
        <w:rPr>
          <w:rStyle w:val="textStyle"/>
        </w:rPr>
        <w:t xml:space="preserve">Signal-Ausblendung bestimmter Kameras</w:t>
      </w:r>
    </w:p>
    <w:p>
      <w:pPr>
        <w:pStyle w:val="p2Style"/>
      </w:pPr>
      <w:r>
        <w:rPr>
          <w:rStyle w:val="textStyle"/>
        </w:rPr>
        <w:t xml:space="preserve">Master / Slave Betrieb (1 Master / 4 Slaves max.)</w:t>
      </w:r>
    </w:p>
    <w:p>
      <w:pPr>
        <w:pStyle w:val="p2Style"/>
      </w:pPr>
      <w:r>
        <w:rPr>
          <w:rStyle w:val="textStyle"/>
        </w:rPr>
        <w:t xml:space="preserve">Parallelbetrieb bis zu 9 Kreuzschienen</w:t>
      </w:r>
    </w:p>
    <w:p>
      <w:pPr>
        <w:pStyle w:val="p2Style"/>
      </w:pPr>
      <w:r>
        <w:rPr>
          <w:rStyle w:val="textStyle"/>
        </w:rPr>
        <w:t xml:space="preserve">Option: 2 Anwahl-Tastaturen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PTCC1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2017-08-16T13:52:57+00:00</dcterms:created>
  <dcterms:modified xsi:type="dcterms:W3CDTF">2017-08-16T13:52:57+00:00</dcterms:modified>
  <dc:title/>
  <dc:description/>
  <dc:subject/>
  <cp:keywords/>
  <cp:category/>
</cp:coreProperties>
</file>