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130243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NXPTH211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Schwenk-/Neigekopf aus Edelstahl AISI 316, 24VAC, 340°, IP66/67, max. 40kg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Spezialanlagen</w:t>
      </w:r>
    </w:p>
    <w:p>
      <w:pPr>
        <w:pStyle w:val="p2Style"/>
      </w:pPr>
      <w:r>
        <w:rPr>
          <w:rStyle w:val="textStyle"/>
        </w:rPr>
        <w:t xml:space="preserve">Für korrosionsfördernde Umweltbedingungen</w:t>
      </w:r>
    </w:p>
    <w:p>
      <w:pPr>
        <w:pStyle w:val="p2Style"/>
      </w:pPr>
      <w:r>
        <w:rPr>
          <w:rStyle w:val="textStyle"/>
        </w:rPr>
        <w:t xml:space="preserve">Hergestellt aus rostfreiem Edelstahl AISI 316</w:t>
      </w:r>
    </w:p>
    <w:p>
      <w:pPr>
        <w:pStyle w:val="p2Style"/>
      </w:pPr>
      <w:r>
        <w:rPr>
          <w:rStyle w:val="textStyle"/>
        </w:rPr>
        <w:t xml:space="preserve">Passendes Edelstahlgehäuse verfügbar</w:t>
      </w:r>
    </w:p>
    <w:p>
      <w:pPr>
        <w:pStyle w:val="p2Style"/>
      </w:pPr>
      <w:r>
        <w:rPr>
          <w:rStyle w:val="textStyle"/>
        </w:rPr>
        <w:t xml:space="preserve">IP66/67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NXPTH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Ausführung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Schwenk-/Neigekopf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silbergrau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340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Positionierbar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Bereichsabfahrt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Tragfähigkeit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 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NXPTH211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CBZ24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Bedienteil für Schwenk-Neige-Köpfe und Zoomobjektive,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DTMRX224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Telemetrie-Empfänger, 12 Funktionen, RS232, RS485, Koax, IP56,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DTRX3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Telemetrie-Empfänger, 17 Funktionen, RS232, RS485, Current loop, IP56, 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DTRX324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Telemetrie-Empfänger, 17 Funktionen, RS232, RS485, Current loop, IP56,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NXFWBT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zur senkrechten Montage, Edelstahl, für NXPTH Schwenk-/Neigeköpfe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NXWBPTH1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aus rostfreiem Stahl, für NXPTH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DTMRX2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Telemetrie-Empfänger, 12 Funktionen, RS232, RS485, Koax, IP56, 230VAC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2017-08-16T13:57:22+00:00</dcterms:created>
  <dcterms:modified xsi:type="dcterms:W3CDTF">2017-08-16T13:57:22+00:00</dcterms:modified>
  <dc:title/>
  <dc:description/>
  <dc:subject/>
  <cp:keywords/>
  <cp:category/>
</cp:coreProperties>
</file>